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3585D" w14:textId="77777777" w:rsidR="000B291D" w:rsidRDefault="000B291D" w:rsidP="000B291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Рабочее название проекта:</w:t>
      </w:r>
    </w:p>
    <w:p w14:paraId="66C1939E" w14:textId="77777777" w:rsidR="000B291D" w:rsidRDefault="000B291D" w:rsidP="000B291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Цифровой справочник инженера-реставратора</w:t>
      </w:r>
    </w:p>
    <w:p w14:paraId="2B48F835" w14:textId="77777777" w:rsidR="000B291D" w:rsidRDefault="000B291D" w:rsidP="000B291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966D1A3" w14:textId="77777777" w:rsidR="000B291D" w:rsidRDefault="000B291D" w:rsidP="000B291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Цель:</w:t>
      </w:r>
    </w:p>
    <w:p w14:paraId="68851F85" w14:textId="77777777" w:rsidR="000B291D" w:rsidRDefault="000B291D" w:rsidP="000B291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цифрового справочника для специалистов в области реставрации.</w:t>
      </w:r>
    </w:p>
    <w:p w14:paraId="56173231" w14:textId="77777777" w:rsidR="000B291D" w:rsidRDefault="000B291D" w:rsidP="000B291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52ED6BD3" w14:textId="77777777" w:rsidR="000B291D" w:rsidRDefault="000B291D" w:rsidP="000B291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Сценарий пользовательского применения </w:t>
      </w:r>
    </w:p>
    <w:p w14:paraId="794E5850" w14:textId="77777777" w:rsidR="000B291D" w:rsidRDefault="000B291D" w:rsidP="000B291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Справочник проектных решений по реставрации на основе </w:t>
      </w:r>
      <w:proofErr w:type="spellStart"/>
      <w:r>
        <w:rPr>
          <w:rFonts w:ascii="Times New Roman" w:hAnsi="Times New Roman"/>
          <w:sz w:val="28"/>
        </w:rPr>
        <w:t>нейросетевых</w:t>
      </w:r>
      <w:proofErr w:type="spellEnd"/>
      <w:r>
        <w:rPr>
          <w:rFonts w:ascii="Times New Roman" w:hAnsi="Times New Roman"/>
          <w:sz w:val="28"/>
        </w:rPr>
        <w:t xml:space="preserve"> моделей</w:t>
      </w:r>
    </w:p>
    <w:p w14:paraId="4D9EED06" w14:textId="77777777" w:rsidR="000B291D" w:rsidRDefault="000B291D" w:rsidP="000B291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Предполагаемые группы пользователей: проектировщики, инженеры-реставраторы, архитекторы-реставраторы, представители службы заказчика</w:t>
      </w:r>
    </w:p>
    <w:p w14:paraId="64F7D1AC" w14:textId="77777777" w:rsidR="000B291D" w:rsidRDefault="000B291D" w:rsidP="000B291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Описание сценария:</w:t>
      </w:r>
    </w:p>
    <w:p w14:paraId="1233B32A" w14:textId="5CB76EDD" w:rsidR="009B6A36" w:rsidRDefault="00847AB3">
      <w:pPr>
        <w:spacing w:after="0" w:line="240" w:lineRule="auto"/>
        <w:jc w:val="both"/>
        <w:rPr>
          <w:sz w:val="28"/>
        </w:rPr>
      </w:pPr>
      <w:r>
        <w:rPr>
          <w:rFonts w:ascii="Times New Roman" w:hAnsi="Times New Roman"/>
          <w:sz w:val="28"/>
        </w:rPr>
        <w:t>- пользователь в рамках определенной структуры сервиса вводит фильтры-тез</w:t>
      </w:r>
      <w:r>
        <w:rPr>
          <w:rFonts w:ascii="Times New Roman" w:hAnsi="Times New Roman"/>
          <w:sz w:val="28"/>
        </w:rPr>
        <w:t>исы, характеризующие объект реставрации (например, год постройки, архитектор, регион строительства, материал основания, материал несущих стен, отделочные материалы, техническое состояние и т.п.);</w:t>
      </w:r>
    </w:p>
    <w:p w14:paraId="646D1983" w14:textId="4D8B4DD3" w:rsidR="000B291D" w:rsidRDefault="000B291D" w:rsidP="000B291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нейросеть анализирует критерии и предлагает набор проектных решений, которые могут быть адаптированы и внедрены в проектную и/или рабочую документацию по реставрации, приспособлению</w:t>
      </w:r>
      <w:r w:rsidR="00847AB3">
        <w:rPr>
          <w:rFonts w:ascii="Times New Roman" w:hAnsi="Times New Roman"/>
          <w:sz w:val="28"/>
        </w:rPr>
        <w:t xml:space="preserve"> (в формате «витрины проектных решений»</w:t>
      </w:r>
    </w:p>
    <w:p w14:paraId="4878ACD4" w14:textId="0424FE16" w:rsidR="000B291D" w:rsidRDefault="000B291D" w:rsidP="000B291D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(нейросеть предварительно обучена на выполненных и согласованных проектах реставрации)</w:t>
      </w:r>
      <w:r w:rsidR="00847AB3">
        <w:rPr>
          <w:rFonts w:ascii="Times New Roman" w:hAnsi="Times New Roman"/>
          <w:i/>
          <w:sz w:val="28"/>
        </w:rPr>
        <w:t>;</w:t>
      </w:r>
    </w:p>
    <w:p w14:paraId="588B0C9E" w14:textId="41EDD955" w:rsidR="000B291D" w:rsidRDefault="000B291D" w:rsidP="000B291D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- если имеются сведения об истории ОКН как объекте обследования, реконструкции или перестройки, нейросеть должна дать краткий отчет</w:t>
      </w:r>
      <w:r w:rsidR="00847AB3">
        <w:rPr>
          <w:rFonts w:ascii="Times New Roman" w:hAnsi="Times New Roman"/>
          <w:sz w:val="28"/>
        </w:rPr>
        <w:t>;</w:t>
      </w:r>
    </w:p>
    <w:p w14:paraId="696FEDCD" w14:textId="77777777" w:rsidR="000B291D" w:rsidRDefault="000B291D" w:rsidP="000B291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пользователь анализирует предложенные сведения и решения, выбирает подходящие и адаптирует их под конкретный проект.</w:t>
      </w:r>
    </w:p>
    <w:p w14:paraId="0602BA9A" w14:textId="77777777" w:rsidR="000B291D" w:rsidRDefault="000B291D" w:rsidP="000B291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1BD535A" w14:textId="77777777" w:rsidR="000B291D" w:rsidRDefault="000B291D" w:rsidP="000B291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Справочник технологий производства работ (набор четких указаний по производству работ, типовые технологические карты)</w:t>
      </w:r>
    </w:p>
    <w:p w14:paraId="47338062" w14:textId="77777777" w:rsidR="000B291D" w:rsidRDefault="000B291D" w:rsidP="000B291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Предполагаемые группы пользователей - разработчик проекта производства работ, производитель работ (строительная организация), сотрудники управляющих организаций (эксплуатация)</w:t>
      </w:r>
    </w:p>
    <w:p w14:paraId="1DD0FD88" w14:textId="77777777" w:rsidR="000B291D" w:rsidRDefault="000B291D" w:rsidP="000B291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Описание сценария:</w:t>
      </w:r>
    </w:p>
    <w:p w14:paraId="759AFA48" w14:textId="77777777" w:rsidR="000B291D" w:rsidRDefault="000B291D" w:rsidP="000B291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пользователь получает доступ к цифровой библиотеке с четким описанием различных технологий работ, представленных в древовидной структуре (в том числе типовые технологические карты);</w:t>
      </w:r>
    </w:p>
    <w:p w14:paraId="55809EFB" w14:textId="77777777" w:rsidR="000B291D" w:rsidRDefault="000B291D" w:rsidP="000B291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 основе разработанного проекта реставрации (приспособления, восстановления) находит в структуре библиотеки необходимые материалы и применяет их как инструкции для производства работ (сценарий требует уточнения).</w:t>
      </w:r>
    </w:p>
    <w:p w14:paraId="425FE2B8" w14:textId="77777777" w:rsidR="000B291D" w:rsidRDefault="000B291D" w:rsidP="000B291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3897705" w14:textId="77777777" w:rsidR="000B291D" w:rsidRDefault="000B291D" w:rsidP="000B291D">
      <w:pPr>
        <w:spacing w:line="240" w:lineRule="auto"/>
        <w:rPr>
          <w:rFonts w:ascii="Times New Roman" w:eastAsia="Calibri" w:hAnsi="Times New Roman" w:cs="Calibri"/>
          <w:sz w:val="28"/>
        </w:rPr>
      </w:pPr>
      <w:r>
        <w:rPr>
          <w:rFonts w:ascii="Times New Roman" w:eastAsia="Calibri" w:hAnsi="Times New Roman" w:cs="Calibri"/>
          <w:sz w:val="28"/>
        </w:rPr>
        <w:t>3.  Интеграция цифрового справочника со сметным ПО для формирования сметных расчетов и дефектных ведомостей на основе баз норм, расценок и цен из ФРСН</w:t>
      </w:r>
      <w:r>
        <w:rPr>
          <w:rFonts w:ascii="Times New Roman" w:eastAsia="Calibri" w:hAnsi="Times New Roman" w:cs="Calibri"/>
          <w:i/>
          <w:sz w:val="28"/>
        </w:rPr>
        <w:t> </w:t>
      </w:r>
    </w:p>
    <w:p w14:paraId="7BA7F446" w14:textId="77777777" w:rsidR="000B291D" w:rsidRDefault="000B291D" w:rsidP="000B291D">
      <w:pPr>
        <w:spacing w:line="240" w:lineRule="auto"/>
        <w:rPr>
          <w:rFonts w:ascii="Times New Roman" w:eastAsia="Calibri" w:hAnsi="Times New Roman" w:cs="Calibri"/>
          <w:sz w:val="28"/>
        </w:rPr>
      </w:pPr>
      <w:r>
        <w:rPr>
          <w:rFonts w:ascii="Times New Roman" w:eastAsia="Calibri" w:hAnsi="Times New Roman" w:cs="Calibri"/>
          <w:sz w:val="28"/>
        </w:rPr>
        <w:t>3.1. Предполагаемые группы пользователей: проектная организация (сметчики), производитель работ (строительная организация), сотрудники управляющих организаций (эксплуатация)</w:t>
      </w:r>
    </w:p>
    <w:p w14:paraId="75530C33" w14:textId="77777777" w:rsidR="000B291D" w:rsidRDefault="000B291D" w:rsidP="000B291D">
      <w:pPr>
        <w:spacing w:line="240" w:lineRule="auto"/>
        <w:rPr>
          <w:rFonts w:ascii="Times New Roman" w:eastAsia="Calibri" w:hAnsi="Times New Roman" w:cs="Calibri"/>
          <w:sz w:val="28"/>
        </w:rPr>
      </w:pPr>
      <w:r>
        <w:rPr>
          <w:rFonts w:ascii="Times New Roman" w:eastAsia="Calibri" w:hAnsi="Times New Roman" w:cs="Calibri"/>
          <w:sz w:val="28"/>
        </w:rPr>
        <w:t>3.2. Описание сценария:</w:t>
      </w:r>
    </w:p>
    <w:p w14:paraId="0E07FA97" w14:textId="77777777" w:rsidR="000B291D" w:rsidRDefault="000B291D" w:rsidP="000B291D">
      <w:pPr>
        <w:spacing w:after="0" w:line="240" w:lineRule="auto"/>
        <w:rPr>
          <w:rFonts w:ascii="Times New Roman" w:eastAsia="Calibri" w:hAnsi="Times New Roman" w:cs="Calibri"/>
          <w:sz w:val="28"/>
        </w:rPr>
      </w:pPr>
      <w:r>
        <w:rPr>
          <w:rFonts w:ascii="Times New Roman" w:eastAsia="Calibri" w:hAnsi="Times New Roman" w:cs="Calibri"/>
          <w:sz w:val="28"/>
        </w:rPr>
        <w:t>- Загрузка технологических карт из цифрового справочника в сметную программу с преобразованием в сметные расценки и сохранением в пользовательскую библиотеку сметной программы;</w:t>
      </w:r>
    </w:p>
    <w:p w14:paraId="63252249" w14:textId="77777777" w:rsidR="000B291D" w:rsidRDefault="000B291D" w:rsidP="000B291D">
      <w:pPr>
        <w:spacing w:after="0" w:line="240" w:lineRule="auto"/>
        <w:rPr>
          <w:rFonts w:ascii="Times New Roman" w:eastAsia="Calibri" w:hAnsi="Times New Roman" w:cs="Calibri"/>
          <w:sz w:val="28"/>
        </w:rPr>
      </w:pPr>
      <w:r>
        <w:rPr>
          <w:rFonts w:ascii="Times New Roman" w:eastAsia="Calibri" w:hAnsi="Times New Roman" w:cs="Calibri"/>
          <w:sz w:val="28"/>
        </w:rPr>
        <w:lastRenderedPageBreak/>
        <w:t>- Загрузка данных по проектным решениям и инструкциям в сметное ПО для автозаполнения дефектной ведомости и формирования связанной локальной сметы посредством ТИМ</w:t>
      </w:r>
    </w:p>
    <w:p w14:paraId="22A12389" w14:textId="77777777" w:rsidR="000B291D" w:rsidRDefault="000B291D" w:rsidP="000B291D">
      <w:pPr>
        <w:spacing w:after="0" w:line="240" w:lineRule="auto"/>
        <w:rPr>
          <w:rFonts w:ascii="Times New Roman" w:eastAsia="Calibri" w:hAnsi="Times New Roman" w:cs="Calibri"/>
          <w:sz w:val="28"/>
        </w:rPr>
      </w:pPr>
      <w:r>
        <w:rPr>
          <w:rFonts w:ascii="Times New Roman" w:eastAsia="Calibri" w:hAnsi="Times New Roman" w:cs="Calibri"/>
          <w:sz w:val="28"/>
        </w:rPr>
        <w:t>- Выпуск связанного пакета документов (технологические карты - дефектная ведомость - смета) в различных форматах (</w:t>
      </w:r>
      <w:proofErr w:type="spellStart"/>
      <w:r>
        <w:rPr>
          <w:rFonts w:ascii="Times New Roman" w:eastAsia="Calibri" w:hAnsi="Times New Roman" w:cs="Calibri"/>
          <w:sz w:val="28"/>
        </w:rPr>
        <w:t>xml</w:t>
      </w:r>
      <w:proofErr w:type="spellEnd"/>
      <w:r>
        <w:rPr>
          <w:rFonts w:ascii="Times New Roman" w:eastAsia="Calibri" w:hAnsi="Times New Roman" w:cs="Calibri"/>
          <w:sz w:val="28"/>
        </w:rPr>
        <w:t>, </w:t>
      </w:r>
      <w:proofErr w:type="spellStart"/>
      <w:r>
        <w:rPr>
          <w:rFonts w:ascii="Times New Roman" w:eastAsia="Calibri" w:hAnsi="Times New Roman" w:cs="Calibri"/>
          <w:sz w:val="28"/>
        </w:rPr>
        <w:t>excel</w:t>
      </w:r>
      <w:proofErr w:type="spellEnd"/>
      <w:r>
        <w:rPr>
          <w:rFonts w:ascii="Times New Roman" w:eastAsia="Calibri" w:hAnsi="Times New Roman" w:cs="Calibri"/>
          <w:sz w:val="28"/>
        </w:rPr>
        <w:t> и пр.)</w:t>
      </w:r>
    </w:p>
    <w:p w14:paraId="1ADD1085" w14:textId="77777777" w:rsidR="000B291D" w:rsidRDefault="000B291D" w:rsidP="000B291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DCF7850" w14:textId="77777777" w:rsidR="000B291D" w:rsidRDefault="000B291D" w:rsidP="000B291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Команда исполнителей проекта:</w:t>
      </w:r>
    </w:p>
    <w:p w14:paraId="0B475F2C" w14:textId="77777777" w:rsidR="000B291D" w:rsidRDefault="000B291D" w:rsidP="000B291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Группа руководства проектом (руководитель проекта, главный программист, главный реставратор).</w:t>
      </w:r>
    </w:p>
    <w:p w14:paraId="4C1AC0BF" w14:textId="77777777" w:rsidR="000B291D" w:rsidRDefault="000B291D" w:rsidP="000B291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Группа сбора информации - контакт с комитетами, общественными объединениями, профильными проектными и строительными организациями.</w:t>
      </w:r>
    </w:p>
    <w:p w14:paraId="39614E35" w14:textId="77777777" w:rsidR="000B291D" w:rsidRDefault="000B291D" w:rsidP="000B291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Группа обработки и систематизации информации (специалисты в области реставрации с участием студентов).</w:t>
      </w:r>
    </w:p>
    <w:p w14:paraId="65021387" w14:textId="77777777" w:rsidR="000B291D" w:rsidRDefault="000B291D" w:rsidP="000B291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Группа разработки - обучение </w:t>
      </w:r>
      <w:proofErr w:type="spellStart"/>
      <w:r>
        <w:rPr>
          <w:rFonts w:ascii="Times New Roman" w:hAnsi="Times New Roman"/>
          <w:sz w:val="28"/>
        </w:rPr>
        <w:t>нейросетевой</w:t>
      </w:r>
      <w:proofErr w:type="spellEnd"/>
      <w:r>
        <w:rPr>
          <w:rFonts w:ascii="Times New Roman" w:hAnsi="Times New Roman"/>
          <w:sz w:val="28"/>
        </w:rPr>
        <w:t xml:space="preserve"> модели (обучение с подкреплением).</w:t>
      </w:r>
    </w:p>
    <w:p w14:paraId="1BB41ECD" w14:textId="77777777" w:rsidR="000B291D" w:rsidRDefault="000B291D" w:rsidP="000B291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Группа разработки - системные программисты (основная разработка сервиса).</w:t>
      </w:r>
    </w:p>
    <w:p w14:paraId="680E6281" w14:textId="77777777" w:rsidR="000B291D" w:rsidRDefault="000B291D" w:rsidP="000B291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Группа разработки - UI/UX-дизайн.</w:t>
      </w:r>
    </w:p>
    <w:p w14:paraId="0AE5EC5F" w14:textId="77777777" w:rsidR="000B291D" w:rsidRDefault="000B291D" w:rsidP="000B291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Группа тестирования (тестировщики, специалисты в области реставрации).</w:t>
      </w:r>
    </w:p>
    <w:p w14:paraId="31A9B581" w14:textId="77777777" w:rsidR="000B291D" w:rsidRDefault="000B291D" w:rsidP="000B291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Группа внешних коммуникаций (продвижение продукта, контакт с партнерами и т.п.).</w:t>
      </w:r>
    </w:p>
    <w:p w14:paraId="56A4EA28" w14:textId="77777777" w:rsidR="000B291D" w:rsidRDefault="000B291D" w:rsidP="000B291D">
      <w:p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p w14:paraId="0FB7E7A3" w14:textId="77777777" w:rsidR="000B291D" w:rsidRDefault="000B291D" w:rsidP="000B291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Ближайшие задачи (формирование паспорта проекта):</w:t>
      </w:r>
    </w:p>
    <w:p w14:paraId="1D3E094C" w14:textId="77777777" w:rsidR="000B291D" w:rsidRDefault="000B291D" w:rsidP="000B29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команды исполнителей проекта.</w:t>
      </w:r>
    </w:p>
    <w:p w14:paraId="6FF75B1C" w14:textId="77777777" w:rsidR="000B291D" w:rsidRDefault="000B291D" w:rsidP="000B29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Разработка календарного план-графика реализации проекта (с учетом ожидаемых сроков разработки).</w:t>
      </w:r>
    </w:p>
    <w:p w14:paraId="7F6F2B57" w14:textId="77777777" w:rsidR="000B291D" w:rsidRDefault="000B291D" w:rsidP="000B29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бюджета проекта.</w:t>
      </w:r>
    </w:p>
    <w:p w14:paraId="66DEB7A4" w14:textId="77777777" w:rsidR="000B291D" w:rsidRDefault="000B291D" w:rsidP="000B29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Определение ключевых партнеров проекта.</w:t>
      </w:r>
    </w:p>
    <w:p w14:paraId="09380558" w14:textId="77777777" w:rsidR="000B291D" w:rsidRDefault="000B291D" w:rsidP="000B29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Определение надежных источников информации (список организаций, документов, литературы)</w:t>
      </w:r>
    </w:p>
    <w:p w14:paraId="4531B0A0" w14:textId="77777777" w:rsidR="000B291D" w:rsidRDefault="000B291D" w:rsidP="000B29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Анкетирование-опрос потенциальных пользователей сервиса с последующим уточнением концепции. </w:t>
      </w:r>
    </w:p>
    <w:p w14:paraId="1E51B1AF" w14:textId="77777777" w:rsidR="000B291D" w:rsidRDefault="000B291D" w:rsidP="000B291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F1A4BF5" w14:textId="77777777" w:rsidR="000E345F" w:rsidRDefault="000B291D" w:rsidP="000B291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Возможные риски при реализации проекта:</w:t>
      </w:r>
    </w:p>
    <w:p w14:paraId="6EE0D77C" w14:textId="77777777" w:rsidR="000E345F" w:rsidRDefault="000B291D" w:rsidP="000B291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Недостаточный объём проектов для обучения </w:t>
      </w:r>
      <w:proofErr w:type="spellStart"/>
      <w:r>
        <w:rPr>
          <w:rFonts w:ascii="Times New Roman" w:hAnsi="Times New Roman"/>
          <w:sz w:val="28"/>
        </w:rPr>
        <w:t>нейросетевой</w:t>
      </w:r>
      <w:proofErr w:type="spellEnd"/>
      <w:r>
        <w:rPr>
          <w:rFonts w:ascii="Times New Roman" w:hAnsi="Times New Roman"/>
          <w:sz w:val="28"/>
        </w:rPr>
        <w:t xml:space="preserve"> модели.</w:t>
      </w:r>
    </w:p>
    <w:p w14:paraId="42B795F3" w14:textId="77777777" w:rsidR="000E345F" w:rsidRDefault="000B291D" w:rsidP="000B291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Низкое качество представленных исходных данных (проектов).</w:t>
      </w:r>
    </w:p>
    <w:sectPr w:rsidR="000E345F">
      <w:pgSz w:w="11906" w:h="16838"/>
      <w:pgMar w:top="720" w:right="720" w:bottom="35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76A8A"/>
    <w:multiLevelType w:val="multilevel"/>
    <w:tmpl w:val="3C760F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F6686F"/>
    <w:multiLevelType w:val="multilevel"/>
    <w:tmpl w:val="EE968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91D"/>
    <w:rsid w:val="000B291D"/>
    <w:rsid w:val="000E345F"/>
    <w:rsid w:val="00847AB3"/>
    <w:rsid w:val="009B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1FF80"/>
  <w15:chartTrackingRefBased/>
  <w15:docId w15:val="{FD7976C9-7A91-4F14-9700-C3B7BA18D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Нижегородцев Денис Валерьевич</dc:creator>
  <cp:keywords/>
  <dc:description/>
  <cp:lastModifiedBy>Denis Nizhegorodtsev</cp:lastModifiedBy>
  <cp:revision>2</cp:revision>
  <dcterms:created xsi:type="dcterms:W3CDTF">2026-04-08T06:58:00Z</dcterms:created>
  <dcterms:modified xsi:type="dcterms:W3CDTF">2026-06-30T20:51:00Z</dcterms:modified>
</cp:coreProperties>
</file>